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96"/>
        <w:gridCol w:w="5743"/>
      </w:tblGrid>
      <w:tr w:rsidR="007004D6" w:rsidTr="007004D6">
        <w:trPr>
          <w:trHeight w:val="772"/>
        </w:trPr>
        <w:tc>
          <w:tcPr>
            <w:tcW w:w="4254" w:type="dxa"/>
          </w:tcPr>
          <w:p w:rsidR="007004D6" w:rsidRPr="0030276D" w:rsidRDefault="007004D6" w:rsidP="007004D6">
            <w:pPr>
              <w:jc w:val="center"/>
              <w:rPr>
                <w:sz w:val="26"/>
                <w:szCs w:val="26"/>
              </w:rPr>
            </w:pPr>
            <w:r w:rsidRPr="0030276D">
              <w:rPr>
                <w:sz w:val="26"/>
                <w:szCs w:val="26"/>
              </w:rPr>
              <w:t>CÔNG AN HUYỆN BÌNH LỤC</w:t>
            </w:r>
          </w:p>
          <w:p w:rsidR="008466F0" w:rsidRPr="000D5D66" w:rsidRDefault="008466F0" w:rsidP="008466F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HỘI ĐỒNG XL TVPT VPHC</w:t>
            </w:r>
          </w:p>
          <w:p w:rsidR="007004D6" w:rsidRPr="002913CE" w:rsidRDefault="007E3079" w:rsidP="007004D6">
            <w:pPr>
              <w:ind w:firstLine="560"/>
              <w:jc w:val="both"/>
              <w:rPr>
                <w:b/>
                <w:sz w:val="24"/>
              </w:rPr>
            </w:pPr>
            <w:r w:rsidRPr="007E3079">
              <w:rPr>
                <w:noProof/>
                <w:sz w:val="26"/>
                <w:szCs w:val="26"/>
                <w:lang w:eastAsia="en-US"/>
              </w:rPr>
              <w:pict>
                <v:line id="_x0000_s1026" style="position:absolute;left:0;text-align:left;z-index:251658240" from="42pt,0" to="154pt,0"/>
              </w:pict>
            </w:r>
          </w:p>
        </w:tc>
        <w:tc>
          <w:tcPr>
            <w:tcW w:w="5832" w:type="dxa"/>
          </w:tcPr>
          <w:p w:rsidR="007004D6" w:rsidRPr="003F0CE0" w:rsidRDefault="007004D6" w:rsidP="007004D6">
            <w:pPr>
              <w:jc w:val="center"/>
              <w:rPr>
                <w:b/>
                <w:sz w:val="26"/>
                <w:szCs w:val="26"/>
              </w:rPr>
            </w:pPr>
            <w:r w:rsidRPr="003F0CE0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F0CE0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7004D6" w:rsidRPr="003F0CE0" w:rsidRDefault="007004D6" w:rsidP="007004D6">
            <w:pPr>
              <w:jc w:val="center"/>
              <w:rPr>
                <w:b/>
                <w:szCs w:val="28"/>
              </w:rPr>
            </w:pPr>
            <w:r w:rsidRPr="003F0CE0">
              <w:rPr>
                <w:b/>
                <w:szCs w:val="28"/>
              </w:rPr>
              <w:t>Độc lập – Tự do – Hạnh phúc</w:t>
            </w:r>
          </w:p>
          <w:p w:rsidR="007004D6" w:rsidRPr="002913CE" w:rsidRDefault="007E3079" w:rsidP="007004D6">
            <w:pPr>
              <w:ind w:firstLine="560"/>
              <w:jc w:val="both"/>
              <w:rPr>
                <w:sz w:val="24"/>
              </w:rPr>
            </w:pPr>
            <w:r w:rsidRPr="007E3079">
              <w:rPr>
                <w:noProof/>
                <w:lang w:eastAsia="en-US"/>
              </w:rPr>
              <w:pict>
                <v:line id="_x0000_s1028" style="position:absolute;left:0;text-align:left;z-index:251662336" from="57.1pt,.4pt" to="225.1pt,.4pt"/>
              </w:pict>
            </w:r>
          </w:p>
        </w:tc>
      </w:tr>
    </w:tbl>
    <w:p w:rsidR="007004D6" w:rsidRDefault="007004D6" w:rsidP="007004D6">
      <w:pPr>
        <w:ind w:firstLine="560"/>
        <w:jc w:val="center"/>
        <w:rPr>
          <w:b/>
        </w:rPr>
      </w:pPr>
    </w:p>
    <w:p w:rsidR="007004D6" w:rsidRDefault="007E3079" w:rsidP="00551C29">
      <w:pPr>
        <w:ind w:firstLine="561"/>
        <w:jc w:val="center"/>
        <w:rPr>
          <w:b/>
        </w:rPr>
      </w:pPr>
      <w:r w:rsidRPr="007E3079">
        <w:rPr>
          <w:noProof/>
        </w:rPr>
        <w:pict>
          <v:line id="_x0000_s1027" style="position:absolute;left:0;text-align:left;z-index:251661312" from="253.75pt,-168.45pt" to="421.75pt,-168.45pt"/>
        </w:pict>
      </w:r>
      <w:r w:rsidR="007004D6">
        <w:rPr>
          <w:b/>
        </w:rPr>
        <w:t xml:space="preserve">BIÊN BẢN XÁC MINH </w:t>
      </w:r>
    </w:p>
    <w:p w:rsidR="007004D6" w:rsidRPr="000C04F3" w:rsidRDefault="007004D6" w:rsidP="00551C29">
      <w:pPr>
        <w:ind w:firstLine="561"/>
        <w:jc w:val="center"/>
      </w:pPr>
      <w:r>
        <w:rPr>
          <w:b/>
        </w:rPr>
        <w:t>Tình trạng tang vật vi phạm hành chính trước khi tiêu hủy</w:t>
      </w:r>
    </w:p>
    <w:p w:rsidR="007004D6" w:rsidRPr="000C04F3" w:rsidRDefault="007004D6" w:rsidP="00551C29">
      <w:pPr>
        <w:spacing w:before="240" w:line="312" w:lineRule="auto"/>
        <w:ind w:firstLine="567"/>
        <w:jc w:val="both"/>
        <w:rPr>
          <w:rFonts w:asciiTheme="majorHAnsi" w:hAnsiTheme="majorHAnsi" w:cstheme="majorHAnsi"/>
          <w:szCs w:val="28"/>
        </w:rPr>
      </w:pPr>
      <w:r w:rsidRPr="000C04F3">
        <w:rPr>
          <w:rFonts w:asciiTheme="majorHAnsi" w:hAnsiTheme="majorHAnsi" w:cstheme="majorHAnsi"/>
          <w:szCs w:val="28"/>
        </w:rPr>
        <w:t>Hồi</w:t>
      </w:r>
      <w:r w:rsidRPr="00551C29">
        <w:rPr>
          <w:rFonts w:asciiTheme="majorHAnsi" w:hAnsiTheme="majorHAnsi" w:cstheme="majorHAnsi"/>
          <w:sz w:val="24"/>
        </w:rPr>
        <w:t>…</w:t>
      </w:r>
      <w:r w:rsidR="00551C29">
        <w:rPr>
          <w:rFonts w:asciiTheme="majorHAnsi" w:hAnsiTheme="majorHAnsi" w:cstheme="majorHAnsi"/>
          <w:sz w:val="24"/>
        </w:rPr>
        <w:t>.</w:t>
      </w:r>
      <w:r w:rsidRPr="00551C29">
        <w:rPr>
          <w:rFonts w:asciiTheme="majorHAnsi" w:hAnsiTheme="majorHAnsi" w:cstheme="majorHAnsi"/>
          <w:sz w:val="24"/>
        </w:rPr>
        <w:t>….</w:t>
      </w:r>
      <w:r w:rsidRPr="000C04F3">
        <w:rPr>
          <w:rFonts w:asciiTheme="majorHAnsi" w:hAnsiTheme="majorHAnsi" w:cstheme="majorHAnsi"/>
          <w:szCs w:val="28"/>
        </w:rPr>
        <w:t>h</w:t>
      </w:r>
      <w:r w:rsidRPr="00551C29">
        <w:rPr>
          <w:rFonts w:asciiTheme="majorHAnsi" w:hAnsiTheme="majorHAnsi" w:cstheme="majorHAnsi"/>
          <w:sz w:val="24"/>
        </w:rPr>
        <w:t>…</w:t>
      </w:r>
      <w:r w:rsidR="00551C29">
        <w:rPr>
          <w:rFonts w:asciiTheme="majorHAnsi" w:hAnsiTheme="majorHAnsi" w:cstheme="majorHAnsi"/>
          <w:sz w:val="24"/>
        </w:rPr>
        <w:t>.</w:t>
      </w:r>
      <w:r w:rsidRPr="00551C29">
        <w:rPr>
          <w:rFonts w:asciiTheme="majorHAnsi" w:hAnsiTheme="majorHAnsi" w:cstheme="majorHAnsi"/>
          <w:sz w:val="24"/>
        </w:rPr>
        <w:t xml:space="preserve">…. </w:t>
      </w:r>
      <w:r w:rsidRPr="000C04F3">
        <w:rPr>
          <w:rFonts w:asciiTheme="majorHAnsi" w:hAnsiTheme="majorHAnsi" w:cstheme="majorHAnsi"/>
          <w:szCs w:val="28"/>
        </w:rPr>
        <w:t>ngày</w:t>
      </w:r>
      <w:r w:rsidRPr="00551C29">
        <w:rPr>
          <w:rFonts w:asciiTheme="majorHAnsi" w:hAnsiTheme="majorHAnsi" w:cstheme="majorHAnsi"/>
          <w:sz w:val="24"/>
        </w:rPr>
        <w:t>…</w:t>
      </w:r>
      <w:r w:rsidR="00551C29">
        <w:rPr>
          <w:rFonts w:asciiTheme="majorHAnsi" w:hAnsiTheme="majorHAnsi" w:cstheme="majorHAnsi"/>
          <w:sz w:val="24"/>
        </w:rPr>
        <w:t>.</w:t>
      </w:r>
      <w:r w:rsidRPr="00551C29">
        <w:rPr>
          <w:rFonts w:asciiTheme="majorHAnsi" w:hAnsiTheme="majorHAnsi" w:cstheme="majorHAnsi"/>
          <w:sz w:val="24"/>
        </w:rPr>
        <w:t>….</w:t>
      </w:r>
      <w:r w:rsidRPr="000C04F3">
        <w:rPr>
          <w:rFonts w:asciiTheme="majorHAnsi" w:hAnsiTheme="majorHAnsi" w:cstheme="majorHAnsi"/>
          <w:szCs w:val="28"/>
        </w:rPr>
        <w:t>/</w:t>
      </w:r>
      <w:r w:rsidRPr="00551C29">
        <w:rPr>
          <w:rFonts w:asciiTheme="majorHAnsi" w:hAnsiTheme="majorHAnsi" w:cstheme="majorHAnsi"/>
          <w:sz w:val="24"/>
        </w:rPr>
        <w:t>…</w:t>
      </w:r>
      <w:r w:rsidR="00551C29">
        <w:rPr>
          <w:rFonts w:asciiTheme="majorHAnsi" w:hAnsiTheme="majorHAnsi" w:cstheme="majorHAnsi"/>
          <w:sz w:val="24"/>
        </w:rPr>
        <w:t>.</w:t>
      </w:r>
      <w:r w:rsidRPr="00551C29">
        <w:rPr>
          <w:rFonts w:asciiTheme="majorHAnsi" w:hAnsiTheme="majorHAnsi" w:cstheme="majorHAnsi"/>
          <w:sz w:val="24"/>
        </w:rPr>
        <w:t>….</w:t>
      </w:r>
      <w:r w:rsidRPr="000C04F3">
        <w:rPr>
          <w:rFonts w:asciiTheme="majorHAnsi" w:hAnsiTheme="majorHAnsi" w:cstheme="majorHAnsi"/>
          <w:szCs w:val="28"/>
        </w:rPr>
        <w:t>/</w:t>
      </w:r>
      <w:r w:rsidRPr="00551C29">
        <w:rPr>
          <w:rFonts w:asciiTheme="majorHAnsi" w:hAnsiTheme="majorHAnsi" w:cstheme="majorHAnsi"/>
          <w:sz w:val="24"/>
        </w:rPr>
        <w:t>……</w:t>
      </w:r>
      <w:r w:rsidR="00551C29">
        <w:rPr>
          <w:rFonts w:asciiTheme="majorHAnsi" w:hAnsiTheme="majorHAnsi" w:cstheme="majorHAnsi"/>
          <w:sz w:val="24"/>
        </w:rPr>
        <w:t>..</w:t>
      </w:r>
      <w:r w:rsidRPr="00551C29">
        <w:rPr>
          <w:rFonts w:asciiTheme="majorHAnsi" w:hAnsiTheme="majorHAnsi" w:cstheme="majorHAnsi"/>
          <w:sz w:val="24"/>
        </w:rPr>
        <w:t>….</w:t>
      </w:r>
    </w:p>
    <w:p w:rsidR="007004D6" w:rsidRPr="000C04F3" w:rsidRDefault="007004D6" w:rsidP="00551C29">
      <w:pPr>
        <w:spacing w:line="360" w:lineRule="auto"/>
        <w:ind w:firstLine="560"/>
        <w:jc w:val="both"/>
        <w:rPr>
          <w:rFonts w:asciiTheme="majorHAnsi" w:hAnsiTheme="majorHAnsi" w:cstheme="majorHAnsi"/>
          <w:szCs w:val="28"/>
        </w:rPr>
      </w:pPr>
      <w:r w:rsidRPr="000C04F3">
        <w:rPr>
          <w:rFonts w:asciiTheme="majorHAnsi" w:hAnsiTheme="majorHAnsi" w:cstheme="majorHAnsi"/>
          <w:szCs w:val="28"/>
        </w:rPr>
        <w:t>Tại:</w:t>
      </w:r>
      <w:r w:rsidRPr="00551C29">
        <w:rPr>
          <w:rFonts w:asciiTheme="majorHAnsi" w:hAnsiTheme="majorHAnsi" w:cstheme="majorHAnsi"/>
          <w:sz w:val="24"/>
        </w:rPr>
        <w:t>…………………………………………………………………………….……………..…………………………………………………………</w:t>
      </w:r>
      <w:r w:rsidR="00551C29">
        <w:rPr>
          <w:rFonts w:asciiTheme="majorHAnsi" w:hAnsiTheme="majorHAnsi" w:cstheme="majorHAnsi"/>
          <w:sz w:val="24"/>
        </w:rPr>
        <w:t>……………………………</w:t>
      </w:r>
      <w:r w:rsidRPr="00551C29">
        <w:rPr>
          <w:rFonts w:asciiTheme="majorHAnsi" w:hAnsiTheme="majorHAnsi" w:cstheme="majorHAnsi"/>
          <w:sz w:val="24"/>
        </w:rPr>
        <w:t>………………</w:t>
      </w:r>
    </w:p>
    <w:p w:rsidR="007004D6" w:rsidRPr="000C04F3" w:rsidRDefault="007004D6" w:rsidP="00551C29">
      <w:pPr>
        <w:spacing w:line="360" w:lineRule="auto"/>
        <w:ind w:firstLine="560"/>
        <w:jc w:val="both"/>
        <w:rPr>
          <w:rFonts w:asciiTheme="majorHAnsi" w:hAnsiTheme="majorHAnsi" w:cstheme="majorHAnsi"/>
          <w:szCs w:val="28"/>
        </w:rPr>
      </w:pPr>
      <w:r w:rsidRPr="000C04F3">
        <w:rPr>
          <w:rFonts w:asciiTheme="majorHAnsi" w:hAnsiTheme="majorHAnsi" w:cstheme="majorHAnsi"/>
          <w:szCs w:val="28"/>
        </w:rPr>
        <w:t>Chúng tôi gồm:</w:t>
      </w:r>
    </w:p>
    <w:p w:rsidR="007004D6" w:rsidRPr="008466F0" w:rsidRDefault="008466F0" w:rsidP="008466F0">
      <w:pPr>
        <w:pStyle w:val="ListParagraph"/>
        <w:numPr>
          <w:ilvl w:val="0"/>
          <w:numId w:val="2"/>
        </w:numPr>
        <w:spacing w:after="0" w:line="312" w:lineRule="auto"/>
        <w:ind w:left="641" w:hanging="357"/>
        <w:rPr>
          <w:rFonts w:asciiTheme="majorHAnsi" w:hAnsiTheme="majorHAnsi" w:cstheme="majorHAnsi"/>
          <w:sz w:val="28"/>
          <w:szCs w:val="28"/>
          <w:lang w:val="en-US"/>
        </w:rPr>
      </w:pPr>
      <w:r w:rsidRPr="008466F0">
        <w:rPr>
          <w:rFonts w:asciiTheme="majorHAnsi" w:hAnsiTheme="majorHAnsi" w:cstheme="majorHAnsi"/>
          <w:sz w:val="28"/>
          <w:szCs w:val="28"/>
          <w:lang w:val="en-US"/>
        </w:rPr>
        <w:t>Ông Doãn Thái Hòa – Trưởng Công an huyện Bình Lục – Chủ tịch hội đồng.</w:t>
      </w:r>
    </w:p>
    <w:p w:rsidR="007004D6" w:rsidRPr="008466F0" w:rsidRDefault="008466F0" w:rsidP="008466F0">
      <w:pPr>
        <w:pStyle w:val="ListParagraph"/>
        <w:numPr>
          <w:ilvl w:val="0"/>
          <w:numId w:val="2"/>
        </w:numPr>
        <w:spacing w:after="0" w:line="312" w:lineRule="auto"/>
        <w:ind w:left="641" w:hanging="357"/>
        <w:rPr>
          <w:rFonts w:asciiTheme="majorHAnsi" w:hAnsiTheme="majorHAnsi" w:cstheme="majorHAnsi"/>
          <w:sz w:val="28"/>
          <w:szCs w:val="28"/>
          <w:lang w:val="en-US"/>
        </w:rPr>
      </w:pPr>
      <w:r w:rsidRPr="008466F0">
        <w:rPr>
          <w:rFonts w:asciiTheme="majorHAnsi" w:hAnsiTheme="majorHAnsi" w:cstheme="majorHAnsi"/>
          <w:sz w:val="28"/>
          <w:szCs w:val="28"/>
          <w:lang w:val="en-US"/>
        </w:rPr>
        <w:t>Bà Trần Thị Hằng – Phó trưởng phòng tài chính kế hoạch huyện Bình Lục – Phó chủ tịch hội đồng.</w:t>
      </w:r>
    </w:p>
    <w:p w:rsidR="007004D6" w:rsidRPr="008466F0" w:rsidRDefault="008466F0" w:rsidP="008466F0">
      <w:pPr>
        <w:pStyle w:val="ListParagraph"/>
        <w:numPr>
          <w:ilvl w:val="0"/>
          <w:numId w:val="2"/>
        </w:numPr>
        <w:spacing w:after="0" w:line="312" w:lineRule="auto"/>
        <w:ind w:left="641" w:hanging="357"/>
        <w:rPr>
          <w:rFonts w:asciiTheme="majorHAnsi" w:hAnsiTheme="majorHAnsi" w:cstheme="majorHAnsi"/>
          <w:sz w:val="28"/>
          <w:szCs w:val="28"/>
          <w:lang w:val="en-US"/>
        </w:rPr>
      </w:pPr>
      <w:r w:rsidRPr="008466F0">
        <w:rPr>
          <w:rFonts w:asciiTheme="majorHAnsi" w:hAnsiTheme="majorHAnsi" w:cstheme="majorHAnsi"/>
          <w:sz w:val="28"/>
          <w:szCs w:val="28"/>
          <w:lang w:val="en-US"/>
        </w:rPr>
        <w:t>Ông Trần Văn Dũng – Phó trưởng phòng y tế huyện Bình Lục   - Phó chủ tịch hội đồng.</w:t>
      </w:r>
    </w:p>
    <w:p w:rsidR="007004D6" w:rsidRPr="008466F0" w:rsidRDefault="008466F0" w:rsidP="008466F0">
      <w:pPr>
        <w:pStyle w:val="ListParagraph"/>
        <w:numPr>
          <w:ilvl w:val="0"/>
          <w:numId w:val="2"/>
        </w:numPr>
        <w:spacing w:after="0" w:line="312" w:lineRule="auto"/>
        <w:ind w:left="641" w:hanging="357"/>
        <w:rPr>
          <w:rFonts w:asciiTheme="majorHAnsi" w:hAnsiTheme="majorHAnsi" w:cstheme="majorHAnsi"/>
          <w:sz w:val="28"/>
          <w:szCs w:val="28"/>
          <w:lang w:val="en-US"/>
        </w:rPr>
      </w:pPr>
      <w:r w:rsidRPr="008466F0">
        <w:rPr>
          <w:rFonts w:asciiTheme="majorHAnsi" w:hAnsiTheme="majorHAnsi" w:cstheme="majorHAnsi"/>
          <w:sz w:val="28"/>
          <w:szCs w:val="28"/>
          <w:lang w:val="en-US"/>
        </w:rPr>
        <w:t>Ông Trần Hữu Dân – Cán bộ phòng tài chính kế hoạch tuyên truyền huyện Bình Lục – Thành viên hội đồng.</w:t>
      </w:r>
    </w:p>
    <w:p w:rsidR="007004D6" w:rsidRPr="008466F0" w:rsidRDefault="008466F0" w:rsidP="008466F0">
      <w:pPr>
        <w:pStyle w:val="ListParagraph"/>
        <w:numPr>
          <w:ilvl w:val="0"/>
          <w:numId w:val="2"/>
        </w:numPr>
        <w:spacing w:after="0" w:line="312" w:lineRule="auto"/>
        <w:ind w:left="641" w:hanging="357"/>
        <w:rPr>
          <w:rFonts w:asciiTheme="majorHAnsi" w:hAnsiTheme="majorHAnsi" w:cstheme="majorHAnsi"/>
          <w:sz w:val="28"/>
          <w:szCs w:val="28"/>
          <w:lang w:val="en-US"/>
        </w:rPr>
      </w:pPr>
      <w:r w:rsidRPr="008466F0">
        <w:rPr>
          <w:rFonts w:asciiTheme="majorHAnsi" w:hAnsiTheme="majorHAnsi" w:cstheme="majorHAnsi"/>
          <w:sz w:val="28"/>
          <w:szCs w:val="28"/>
          <w:lang w:val="en-US"/>
        </w:rPr>
        <w:t>Ông Nguyễn Tuấn Tú – Phó đội trưởng đội CS ĐTTP về Kinh Tế - Ma túy Công an huyện Bình Lục – Thành viên hội đồng.</w:t>
      </w:r>
    </w:p>
    <w:p w:rsidR="00233C79" w:rsidRPr="00551C29" w:rsidRDefault="00233C79" w:rsidP="008466F0">
      <w:pPr>
        <w:spacing w:line="312" w:lineRule="auto"/>
        <w:ind w:firstLine="567"/>
        <w:rPr>
          <w:rFonts w:asciiTheme="majorHAnsi" w:hAnsiTheme="majorHAnsi" w:cstheme="majorHAnsi"/>
          <w:szCs w:val="28"/>
        </w:rPr>
      </w:pPr>
      <w:r w:rsidRPr="00551C29">
        <w:rPr>
          <w:rFonts w:asciiTheme="majorHAnsi" w:hAnsiTheme="majorHAnsi" w:cstheme="majorHAnsi"/>
          <w:szCs w:val="28"/>
        </w:rPr>
        <w:t>Cùng tiến hành lập biên bản xác minh với nội dung sau:</w:t>
      </w:r>
    </w:p>
    <w:p w:rsidR="007004D6" w:rsidRPr="00551C29" w:rsidRDefault="007004D6" w:rsidP="008466F0">
      <w:pPr>
        <w:spacing w:line="312" w:lineRule="auto"/>
        <w:ind w:firstLine="567"/>
        <w:jc w:val="both"/>
        <w:rPr>
          <w:rFonts w:asciiTheme="majorHAnsi" w:hAnsiTheme="majorHAnsi" w:cstheme="majorHAnsi"/>
          <w:szCs w:val="28"/>
        </w:rPr>
      </w:pPr>
      <w:r w:rsidRPr="00551C29">
        <w:rPr>
          <w:rFonts w:asciiTheme="majorHAnsi" w:hAnsiTheme="majorHAnsi" w:cstheme="majorHAnsi"/>
          <w:szCs w:val="28"/>
        </w:rPr>
        <w:t xml:space="preserve">Thực hiện quyết định số 01/QĐTHTV ngày 14/12/2016 về việc tiêu hủy tang vật vi phạm hành chính do ông </w:t>
      </w:r>
      <w:r w:rsidRPr="00551C29">
        <w:rPr>
          <w:rFonts w:asciiTheme="majorHAnsi" w:hAnsiTheme="majorHAnsi" w:cstheme="majorHAnsi"/>
          <w:b/>
          <w:szCs w:val="28"/>
        </w:rPr>
        <w:t>Doãn Thái Hòa</w:t>
      </w:r>
      <w:r w:rsidR="00551C29">
        <w:rPr>
          <w:rFonts w:asciiTheme="majorHAnsi" w:hAnsiTheme="majorHAnsi" w:cstheme="majorHAnsi"/>
          <w:b/>
          <w:szCs w:val="28"/>
        </w:rPr>
        <w:t>;</w:t>
      </w:r>
      <w:r w:rsidR="00551C29">
        <w:rPr>
          <w:rFonts w:asciiTheme="majorHAnsi" w:hAnsiTheme="majorHAnsi" w:cstheme="majorHAnsi"/>
          <w:szCs w:val="28"/>
        </w:rPr>
        <w:t xml:space="preserve"> C</w:t>
      </w:r>
      <w:r w:rsidR="00233C79" w:rsidRPr="00551C29">
        <w:rPr>
          <w:rFonts w:asciiTheme="majorHAnsi" w:hAnsiTheme="majorHAnsi" w:cstheme="majorHAnsi"/>
          <w:szCs w:val="28"/>
        </w:rPr>
        <w:t xml:space="preserve">ấp bậc, chức vụ: Trung tá, Trưởng Công an huyện      </w:t>
      </w:r>
      <w:r w:rsidR="00551C29">
        <w:rPr>
          <w:rFonts w:asciiTheme="majorHAnsi" w:hAnsiTheme="majorHAnsi" w:cstheme="majorHAnsi"/>
          <w:szCs w:val="28"/>
        </w:rPr>
        <w:t xml:space="preserve">     </w:t>
      </w:r>
      <w:r w:rsidR="00233C79" w:rsidRPr="00551C29">
        <w:rPr>
          <w:rFonts w:asciiTheme="majorHAnsi" w:hAnsiTheme="majorHAnsi" w:cstheme="majorHAnsi"/>
          <w:szCs w:val="28"/>
        </w:rPr>
        <w:t xml:space="preserve">   Đơn vị: Công an huyện Bình Lục </w:t>
      </w:r>
      <w:r w:rsidRPr="00551C29">
        <w:rPr>
          <w:rFonts w:asciiTheme="majorHAnsi" w:hAnsiTheme="majorHAnsi" w:cstheme="majorHAnsi"/>
          <w:szCs w:val="28"/>
        </w:rPr>
        <w:t xml:space="preserve"> </w:t>
      </w:r>
      <w:r w:rsidR="00551C29">
        <w:rPr>
          <w:rFonts w:asciiTheme="majorHAnsi" w:hAnsiTheme="majorHAnsi" w:cstheme="majorHAnsi"/>
          <w:szCs w:val="28"/>
        </w:rPr>
        <w:t xml:space="preserve">     </w:t>
      </w:r>
      <w:r w:rsidRPr="00551C29">
        <w:rPr>
          <w:rFonts w:asciiTheme="majorHAnsi" w:hAnsiTheme="majorHAnsi" w:cstheme="majorHAnsi"/>
          <w:szCs w:val="28"/>
        </w:rPr>
        <w:t>ký</w:t>
      </w:r>
      <w:r w:rsidR="00551C29">
        <w:rPr>
          <w:rFonts w:asciiTheme="majorHAnsi" w:hAnsiTheme="majorHAnsi" w:cstheme="majorHAnsi"/>
          <w:szCs w:val="28"/>
        </w:rPr>
        <w:t>;</w:t>
      </w:r>
    </w:p>
    <w:p w:rsidR="008466F0" w:rsidRDefault="008466F0" w:rsidP="008466F0">
      <w:pPr>
        <w:spacing w:line="312" w:lineRule="auto"/>
        <w:ind w:firstLine="567"/>
        <w:jc w:val="both"/>
        <w:rPr>
          <w:rFonts w:asciiTheme="majorHAnsi" w:hAnsiTheme="majorHAnsi" w:cstheme="majorHAnsi"/>
          <w:sz w:val="24"/>
        </w:rPr>
      </w:pPr>
      <w:r w:rsidRPr="000D5D66">
        <w:rPr>
          <w:rFonts w:asciiTheme="majorHAnsi" w:hAnsiTheme="majorHAnsi" w:cstheme="majorHAnsi"/>
          <w:sz w:val="24"/>
        </w:rPr>
        <w:t>…………………………………………………………………………….……………..………………………………………………………………………………………………………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4D6" w:rsidRPr="00551C29" w:rsidRDefault="007004D6" w:rsidP="008466F0">
      <w:pPr>
        <w:spacing w:line="312" w:lineRule="auto"/>
        <w:ind w:firstLine="567"/>
        <w:jc w:val="both"/>
        <w:rPr>
          <w:rFonts w:asciiTheme="majorHAnsi" w:hAnsiTheme="majorHAnsi" w:cstheme="majorHAnsi"/>
          <w:szCs w:val="28"/>
          <w:lang w:val="vi-VN"/>
        </w:rPr>
      </w:pPr>
      <w:r w:rsidRPr="00551C29">
        <w:rPr>
          <w:rFonts w:asciiTheme="majorHAnsi" w:hAnsiTheme="majorHAnsi" w:cstheme="majorHAnsi"/>
          <w:szCs w:val="28"/>
          <w:lang w:val="vi-VN"/>
        </w:rPr>
        <w:t xml:space="preserve">Biên bản kết thúc </w:t>
      </w:r>
      <w:r w:rsidR="00551C29" w:rsidRPr="00551C29">
        <w:rPr>
          <w:rFonts w:asciiTheme="majorHAnsi" w:hAnsiTheme="majorHAnsi" w:cstheme="majorHAnsi"/>
          <w:sz w:val="24"/>
        </w:rPr>
        <w:t>…</w:t>
      </w:r>
      <w:r w:rsidR="00551C29">
        <w:rPr>
          <w:rFonts w:asciiTheme="majorHAnsi" w:hAnsiTheme="majorHAnsi" w:cstheme="majorHAnsi"/>
          <w:sz w:val="24"/>
        </w:rPr>
        <w:t>.</w:t>
      </w:r>
      <w:r w:rsidR="00551C29" w:rsidRPr="00551C29">
        <w:rPr>
          <w:rFonts w:asciiTheme="majorHAnsi" w:hAnsiTheme="majorHAnsi" w:cstheme="majorHAnsi"/>
          <w:sz w:val="24"/>
        </w:rPr>
        <w:t>….</w:t>
      </w:r>
      <w:r w:rsidR="00551C29" w:rsidRPr="000C04F3">
        <w:rPr>
          <w:rFonts w:asciiTheme="majorHAnsi" w:hAnsiTheme="majorHAnsi" w:cstheme="majorHAnsi"/>
          <w:szCs w:val="28"/>
        </w:rPr>
        <w:t>h</w:t>
      </w:r>
      <w:r w:rsidR="00551C29" w:rsidRPr="00551C29">
        <w:rPr>
          <w:rFonts w:asciiTheme="majorHAnsi" w:hAnsiTheme="majorHAnsi" w:cstheme="majorHAnsi"/>
          <w:sz w:val="24"/>
        </w:rPr>
        <w:t>…</w:t>
      </w:r>
      <w:r w:rsidR="00551C29">
        <w:rPr>
          <w:rFonts w:asciiTheme="majorHAnsi" w:hAnsiTheme="majorHAnsi" w:cstheme="majorHAnsi"/>
          <w:sz w:val="24"/>
        </w:rPr>
        <w:t>.</w:t>
      </w:r>
      <w:r w:rsidR="00551C29" w:rsidRPr="00551C29">
        <w:rPr>
          <w:rFonts w:asciiTheme="majorHAnsi" w:hAnsiTheme="majorHAnsi" w:cstheme="majorHAnsi"/>
          <w:sz w:val="24"/>
        </w:rPr>
        <w:t xml:space="preserve">…. </w:t>
      </w:r>
      <w:r w:rsidR="00551C29" w:rsidRPr="000C04F3">
        <w:rPr>
          <w:rFonts w:asciiTheme="majorHAnsi" w:hAnsiTheme="majorHAnsi" w:cstheme="majorHAnsi"/>
          <w:szCs w:val="28"/>
        </w:rPr>
        <w:t>ngày</w:t>
      </w:r>
      <w:r w:rsidR="00551C29" w:rsidRPr="00551C29">
        <w:rPr>
          <w:rFonts w:asciiTheme="majorHAnsi" w:hAnsiTheme="majorHAnsi" w:cstheme="majorHAnsi"/>
          <w:sz w:val="24"/>
        </w:rPr>
        <w:t>…</w:t>
      </w:r>
      <w:r w:rsidR="00551C29">
        <w:rPr>
          <w:rFonts w:asciiTheme="majorHAnsi" w:hAnsiTheme="majorHAnsi" w:cstheme="majorHAnsi"/>
          <w:sz w:val="24"/>
        </w:rPr>
        <w:t>.</w:t>
      </w:r>
      <w:r w:rsidR="00551C29" w:rsidRPr="00551C29">
        <w:rPr>
          <w:rFonts w:asciiTheme="majorHAnsi" w:hAnsiTheme="majorHAnsi" w:cstheme="majorHAnsi"/>
          <w:sz w:val="24"/>
        </w:rPr>
        <w:t>….</w:t>
      </w:r>
      <w:r w:rsidR="00551C29" w:rsidRPr="000C04F3">
        <w:rPr>
          <w:rFonts w:asciiTheme="majorHAnsi" w:hAnsiTheme="majorHAnsi" w:cstheme="majorHAnsi"/>
          <w:szCs w:val="28"/>
        </w:rPr>
        <w:t>/</w:t>
      </w:r>
      <w:r w:rsidR="00551C29" w:rsidRPr="00551C29">
        <w:rPr>
          <w:rFonts w:asciiTheme="majorHAnsi" w:hAnsiTheme="majorHAnsi" w:cstheme="majorHAnsi"/>
          <w:sz w:val="24"/>
        </w:rPr>
        <w:t>…</w:t>
      </w:r>
      <w:r w:rsidR="00551C29">
        <w:rPr>
          <w:rFonts w:asciiTheme="majorHAnsi" w:hAnsiTheme="majorHAnsi" w:cstheme="majorHAnsi"/>
          <w:sz w:val="24"/>
        </w:rPr>
        <w:t>.</w:t>
      </w:r>
      <w:r w:rsidR="00551C29" w:rsidRPr="00551C29">
        <w:rPr>
          <w:rFonts w:asciiTheme="majorHAnsi" w:hAnsiTheme="majorHAnsi" w:cstheme="majorHAnsi"/>
          <w:sz w:val="24"/>
        </w:rPr>
        <w:t>….</w:t>
      </w:r>
      <w:r w:rsidR="00551C29" w:rsidRPr="000C04F3">
        <w:rPr>
          <w:rFonts w:asciiTheme="majorHAnsi" w:hAnsiTheme="majorHAnsi" w:cstheme="majorHAnsi"/>
          <w:szCs w:val="28"/>
        </w:rPr>
        <w:t>/</w:t>
      </w:r>
      <w:r w:rsidR="00551C29" w:rsidRPr="00551C29">
        <w:rPr>
          <w:rFonts w:asciiTheme="majorHAnsi" w:hAnsiTheme="majorHAnsi" w:cstheme="majorHAnsi"/>
          <w:sz w:val="24"/>
        </w:rPr>
        <w:t>……</w:t>
      </w:r>
      <w:r w:rsidR="00551C29">
        <w:rPr>
          <w:rFonts w:asciiTheme="majorHAnsi" w:hAnsiTheme="majorHAnsi" w:cstheme="majorHAnsi"/>
          <w:sz w:val="24"/>
        </w:rPr>
        <w:t>..</w:t>
      </w:r>
      <w:r w:rsidR="00551C29" w:rsidRPr="00551C29">
        <w:rPr>
          <w:rFonts w:asciiTheme="majorHAnsi" w:hAnsiTheme="majorHAnsi" w:cstheme="majorHAnsi"/>
          <w:sz w:val="24"/>
        </w:rPr>
        <w:t>….</w:t>
      </w:r>
      <w:r w:rsidRPr="00551C29">
        <w:rPr>
          <w:rFonts w:asciiTheme="majorHAnsi" w:hAnsiTheme="majorHAnsi" w:cstheme="majorHAnsi"/>
          <w:szCs w:val="28"/>
          <w:lang w:val="vi-VN"/>
        </w:rPr>
        <w:t>đã đọc lại cho những người có tên trên cùng nghe và nhất trí ký tên dưới đây./.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693"/>
        <w:gridCol w:w="3402"/>
      </w:tblGrid>
      <w:tr w:rsidR="007004D6" w:rsidRPr="000C04F3" w:rsidTr="007004D6">
        <w:trPr>
          <w:trHeight w:val="511"/>
        </w:trPr>
        <w:tc>
          <w:tcPr>
            <w:tcW w:w="3794" w:type="dxa"/>
            <w:vAlign w:val="center"/>
          </w:tcPr>
          <w:p w:rsidR="007004D6" w:rsidRPr="008466F0" w:rsidRDefault="00543871" w:rsidP="007004D6">
            <w:pPr>
              <w:jc w:val="center"/>
              <w:rPr>
                <w:b/>
                <w:lang w:val="vi-VN"/>
              </w:rPr>
            </w:pPr>
            <w:r w:rsidRPr="008466F0">
              <w:rPr>
                <w:b/>
                <w:lang w:val="vi-VN"/>
              </w:rPr>
              <w:t xml:space="preserve">HỘI ĐỒNG </w:t>
            </w:r>
            <w:r w:rsidR="008466F0" w:rsidRPr="008466F0">
              <w:rPr>
                <w:b/>
                <w:lang w:val="vi-VN"/>
              </w:rPr>
              <w:t>XL TVPT</w:t>
            </w:r>
          </w:p>
          <w:p w:rsidR="008466F0" w:rsidRPr="008466F0" w:rsidRDefault="008466F0" w:rsidP="007004D6">
            <w:pPr>
              <w:jc w:val="center"/>
              <w:rPr>
                <w:b/>
                <w:lang w:val="vi-VN"/>
              </w:rPr>
            </w:pPr>
            <w:r w:rsidRPr="008466F0">
              <w:rPr>
                <w:b/>
                <w:lang w:val="vi-VN"/>
              </w:rPr>
              <w:t>VPHC</w:t>
            </w:r>
          </w:p>
        </w:tc>
        <w:tc>
          <w:tcPr>
            <w:tcW w:w="2693" w:type="dxa"/>
            <w:vAlign w:val="center"/>
          </w:tcPr>
          <w:p w:rsidR="007004D6" w:rsidRPr="008466F0" w:rsidRDefault="007004D6" w:rsidP="00543871">
            <w:pPr>
              <w:rPr>
                <w:b/>
                <w:lang w:val="vi-VN"/>
              </w:rPr>
            </w:pPr>
          </w:p>
        </w:tc>
        <w:tc>
          <w:tcPr>
            <w:tcW w:w="3402" w:type="dxa"/>
            <w:vAlign w:val="center"/>
          </w:tcPr>
          <w:p w:rsidR="007004D6" w:rsidRPr="000C04F3" w:rsidRDefault="007004D6" w:rsidP="007004D6">
            <w:pPr>
              <w:jc w:val="center"/>
              <w:rPr>
                <w:b/>
              </w:rPr>
            </w:pPr>
            <w:r w:rsidRPr="000C04F3">
              <w:rPr>
                <w:b/>
              </w:rPr>
              <w:t>NGƯỜI LẬP BIÊN BẢN</w:t>
            </w:r>
          </w:p>
        </w:tc>
      </w:tr>
    </w:tbl>
    <w:p w:rsidR="007004D6" w:rsidRPr="000C04F3" w:rsidRDefault="007004D6" w:rsidP="007004D6"/>
    <w:p w:rsidR="007004D6" w:rsidRDefault="007004D6" w:rsidP="007004D6"/>
    <w:p w:rsidR="009F1AAC" w:rsidRDefault="009F1AAC"/>
    <w:sectPr w:rsidR="009F1AAC" w:rsidSect="007004D6">
      <w:footerReference w:type="even" r:id="rId7"/>
      <w:pgSz w:w="12240" w:h="15840"/>
      <w:pgMar w:top="567" w:right="1134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886" w:rsidRDefault="00B66886" w:rsidP="007E3079">
      <w:r>
        <w:separator/>
      </w:r>
    </w:p>
  </w:endnote>
  <w:endnote w:type="continuationSeparator" w:id="1">
    <w:p w:rsidR="00B66886" w:rsidRDefault="00B66886" w:rsidP="007E3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4D6" w:rsidRDefault="007E3079" w:rsidP="007004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004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04D6" w:rsidRDefault="007004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886" w:rsidRDefault="00B66886" w:rsidP="007E3079">
      <w:r>
        <w:separator/>
      </w:r>
    </w:p>
  </w:footnote>
  <w:footnote w:type="continuationSeparator" w:id="1">
    <w:p w:rsidR="00B66886" w:rsidRDefault="00B66886" w:rsidP="007E3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582"/>
    <w:multiLevelType w:val="hybridMultilevel"/>
    <w:tmpl w:val="209A0D2E"/>
    <w:lvl w:ilvl="0" w:tplc="2472AC1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7233B4"/>
    <w:multiLevelType w:val="hybridMultilevel"/>
    <w:tmpl w:val="787CB142"/>
    <w:lvl w:ilvl="0" w:tplc="E02A4B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E57B2"/>
    <w:multiLevelType w:val="hybridMultilevel"/>
    <w:tmpl w:val="0CFC623A"/>
    <w:lvl w:ilvl="0" w:tplc="B4300E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36FE8"/>
    <w:multiLevelType w:val="hybridMultilevel"/>
    <w:tmpl w:val="D864216E"/>
    <w:lvl w:ilvl="0" w:tplc="1FA2F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4D6"/>
    <w:rsid w:val="00137999"/>
    <w:rsid w:val="00233C79"/>
    <w:rsid w:val="004B19BF"/>
    <w:rsid w:val="00543871"/>
    <w:rsid w:val="00551C29"/>
    <w:rsid w:val="007004D6"/>
    <w:rsid w:val="007E3079"/>
    <w:rsid w:val="008132F5"/>
    <w:rsid w:val="008466F0"/>
    <w:rsid w:val="009F1AAC"/>
    <w:rsid w:val="00B6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D6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04D6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7004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04D6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PageNumber">
    <w:name w:val="page number"/>
    <w:basedOn w:val="DefaultParagraphFont"/>
    <w:rsid w:val="007004D6"/>
  </w:style>
  <w:style w:type="paragraph" w:styleId="ListParagraph">
    <w:name w:val="List Paragraph"/>
    <w:basedOn w:val="Normal"/>
    <w:uiPriority w:val="34"/>
    <w:qFormat/>
    <w:rsid w:val="007004D6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3</cp:revision>
  <cp:lastPrinted>2016-12-21T08:41:00Z</cp:lastPrinted>
  <dcterms:created xsi:type="dcterms:W3CDTF">2016-12-12T14:23:00Z</dcterms:created>
  <dcterms:modified xsi:type="dcterms:W3CDTF">2016-12-21T08:54:00Z</dcterms:modified>
</cp:coreProperties>
</file>